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054" w:rsidRDefault="00563054" w:rsidP="00563054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563054" w:rsidRDefault="00563054" w:rsidP="00563054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563054" w:rsidRDefault="00563054" w:rsidP="00563054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563054" w:rsidRDefault="00563054" w:rsidP="00563054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563054" w:rsidRDefault="00563054" w:rsidP="00563054">
      <w:pPr>
        <w:rPr>
          <w:rFonts w:ascii="Arial Narrow" w:hAnsi="Arial Narrow" w:cs="Arial"/>
          <w:b/>
          <w:bCs/>
        </w:rPr>
      </w:pPr>
    </w:p>
    <w:p w:rsidR="00563054" w:rsidRDefault="00563054" w:rsidP="00563054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563054" w:rsidTr="00CB3E0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63054" w:rsidTr="00CB3E0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63054" w:rsidTr="00CB3E0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63054" w:rsidTr="00CB3E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63054" w:rsidTr="00CB3E00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63054" w:rsidTr="00CB3E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63054" w:rsidTr="00CB3E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63054" w:rsidTr="00CB3E0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63054" w:rsidTr="00CB3E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54" w:rsidRDefault="00563054" w:rsidP="00CB3E0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563054" w:rsidRDefault="00563054" w:rsidP="00563054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563054" w:rsidRDefault="00563054" w:rsidP="00563054">
      <w:pPr>
        <w:rPr>
          <w:rFonts w:ascii="Arial Narrow" w:hAnsi="Arial Narrow" w:cs="Arial"/>
          <w:sz w:val="22"/>
          <w:szCs w:val="22"/>
        </w:rPr>
      </w:pPr>
    </w:p>
    <w:p w:rsidR="00563054" w:rsidRDefault="00563054" w:rsidP="00563054">
      <w:pPr>
        <w:rPr>
          <w:rFonts w:ascii="Arial Narrow" w:hAnsi="Arial Narrow" w:cs="Arial"/>
        </w:rPr>
      </w:pPr>
    </w:p>
    <w:p w:rsidR="00563054" w:rsidRDefault="00563054" w:rsidP="00563054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563054" w:rsidRDefault="00563054" w:rsidP="00563054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563054" w:rsidRDefault="00563054" w:rsidP="00563054">
      <w:pPr>
        <w:rPr>
          <w:rFonts w:ascii="Arial Narrow" w:hAnsi="Arial Narrow" w:cs="Arial"/>
        </w:rPr>
      </w:pPr>
    </w:p>
    <w:p w:rsidR="00563054" w:rsidRDefault="00563054" w:rsidP="00563054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563054" w:rsidRDefault="00563054" w:rsidP="00563054">
      <w:pPr>
        <w:rPr>
          <w:rFonts w:ascii="Arial Narrow" w:hAnsi="Arial Narrow"/>
          <w:b/>
          <w:sz w:val="23"/>
          <w:szCs w:val="23"/>
        </w:rPr>
      </w:pPr>
    </w:p>
    <w:p w:rsidR="00563054" w:rsidRDefault="00563054" w:rsidP="00563054">
      <w:pPr>
        <w:rPr>
          <w:rFonts w:ascii="Arial Narrow" w:hAnsi="Arial Narrow"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453"/>
        <w:gridCol w:w="2892"/>
        <w:gridCol w:w="831"/>
        <w:gridCol w:w="2886"/>
      </w:tblGrid>
      <w:tr w:rsidR="00563054" w:rsidTr="00CB3E00">
        <w:trPr>
          <w:trHeight w:val="601"/>
        </w:trPr>
        <w:tc>
          <w:tcPr>
            <w:tcW w:w="2547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PREDMET NAROČILA:</w:t>
            </w:r>
          </w:p>
        </w:tc>
        <w:tc>
          <w:tcPr>
            <w:tcW w:w="3118" w:type="dxa"/>
          </w:tcPr>
          <w:p w:rsidR="00563054" w:rsidRDefault="00563054" w:rsidP="00CB3E0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Cena za 1 kg brez DDV</w:t>
            </w:r>
          </w:p>
        </w:tc>
        <w:tc>
          <w:tcPr>
            <w:tcW w:w="851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DDV</w:t>
            </w:r>
          </w:p>
        </w:tc>
        <w:tc>
          <w:tcPr>
            <w:tcW w:w="3112" w:type="dxa"/>
          </w:tcPr>
          <w:p w:rsidR="00563054" w:rsidRDefault="00563054" w:rsidP="00CB3E0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Cena za 1 kg z DDV</w:t>
            </w:r>
          </w:p>
        </w:tc>
      </w:tr>
      <w:tr w:rsidR="00563054" w:rsidTr="00CB3E00">
        <w:trPr>
          <w:trHeight w:val="1172"/>
        </w:trPr>
        <w:tc>
          <w:tcPr>
            <w:tcW w:w="2547" w:type="dxa"/>
          </w:tcPr>
          <w:p w:rsidR="00563054" w:rsidRPr="0060265D" w:rsidRDefault="00563054" w:rsidP="00CB3E0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0265D">
              <w:rPr>
                <w:rFonts w:ascii="Arial Narrow" w:hAnsi="Arial Narrow"/>
                <w:b/>
                <w:bCs/>
                <w:sz w:val="18"/>
                <w:szCs w:val="18"/>
              </w:rPr>
              <w:t>PREVZEM, TRANSPORT IN ZBIRANJE NEINFEKTIVNIH ODPADKOV IZ ZDRAVSTVA – KLASIFIKACIJSKA ŠTEVILKA  18 01 04</w:t>
            </w:r>
          </w:p>
        </w:tc>
        <w:tc>
          <w:tcPr>
            <w:tcW w:w="3118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</w:p>
        </w:tc>
        <w:tc>
          <w:tcPr>
            <w:tcW w:w="851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</w:p>
        </w:tc>
        <w:tc>
          <w:tcPr>
            <w:tcW w:w="3112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</w:p>
        </w:tc>
      </w:tr>
    </w:tbl>
    <w:p w:rsidR="00563054" w:rsidRDefault="00563054" w:rsidP="00563054">
      <w:pPr>
        <w:rPr>
          <w:rFonts w:ascii="Arial Narrow" w:hAnsi="Arial Narrow" w:cs="Arial"/>
        </w:rPr>
      </w:pPr>
    </w:p>
    <w:p w:rsidR="00563054" w:rsidRDefault="00563054" w:rsidP="00563054">
      <w:pPr>
        <w:rPr>
          <w:rFonts w:ascii="Arial Narrow" w:hAnsi="Arial Narrow"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363"/>
        <w:gridCol w:w="1618"/>
        <w:gridCol w:w="1736"/>
        <w:gridCol w:w="1735"/>
        <w:gridCol w:w="1610"/>
      </w:tblGrid>
      <w:tr w:rsidR="00563054" w:rsidTr="00CB3E00">
        <w:tc>
          <w:tcPr>
            <w:tcW w:w="2547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PREDMET NAROČILA:</w:t>
            </w:r>
          </w:p>
          <w:p w:rsidR="00563054" w:rsidRDefault="00563054" w:rsidP="00CB3E00">
            <w:pPr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Ponudbena vrednost za 1 leto brez DDV</w:t>
            </w:r>
          </w:p>
        </w:tc>
        <w:tc>
          <w:tcPr>
            <w:tcW w:w="1843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Ponudbena vrednost za 1 leto </w:t>
            </w:r>
            <w:r w:rsidRPr="00344631">
              <w:rPr>
                <w:rFonts w:ascii="Arial Narrow" w:hAnsi="Arial Narrow" w:cs="Arial"/>
                <w:u w:val="single"/>
              </w:rPr>
              <w:t>z DDV</w:t>
            </w:r>
          </w:p>
        </w:tc>
        <w:tc>
          <w:tcPr>
            <w:tcW w:w="1842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Ponudbena vrednost za 3 leta brez DDV</w:t>
            </w:r>
          </w:p>
        </w:tc>
        <w:tc>
          <w:tcPr>
            <w:tcW w:w="1695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Končna ponudbena vrednost </w:t>
            </w:r>
            <w:r w:rsidRPr="00344631">
              <w:rPr>
                <w:rFonts w:ascii="Arial Narrow" w:hAnsi="Arial Narrow" w:cs="Arial"/>
                <w:b/>
              </w:rPr>
              <w:t>za 3 leta</w:t>
            </w:r>
            <w:r>
              <w:rPr>
                <w:rFonts w:ascii="Arial Narrow" w:hAnsi="Arial Narrow" w:cs="Arial"/>
              </w:rPr>
              <w:t xml:space="preserve"> </w:t>
            </w:r>
            <w:r w:rsidRPr="00344631">
              <w:rPr>
                <w:rFonts w:ascii="Arial Narrow" w:hAnsi="Arial Narrow" w:cs="Arial"/>
                <w:u w:val="single"/>
              </w:rPr>
              <w:t>z DDV</w:t>
            </w:r>
            <w:r>
              <w:rPr>
                <w:rFonts w:ascii="Arial Narrow" w:hAnsi="Arial Narrow" w:cs="Arial"/>
              </w:rPr>
              <w:t>*</w:t>
            </w:r>
          </w:p>
        </w:tc>
      </w:tr>
      <w:tr w:rsidR="00563054" w:rsidTr="00CB3E00">
        <w:trPr>
          <w:trHeight w:val="1631"/>
        </w:trPr>
        <w:tc>
          <w:tcPr>
            <w:tcW w:w="2547" w:type="dxa"/>
          </w:tcPr>
          <w:p w:rsidR="00563054" w:rsidRPr="00B9240A" w:rsidRDefault="00563054" w:rsidP="00CB3E00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B9240A">
              <w:rPr>
                <w:rFonts w:ascii="Arial Narrow" w:hAnsi="Arial Narrow"/>
                <w:bCs/>
                <w:sz w:val="18"/>
                <w:szCs w:val="18"/>
              </w:rPr>
              <w:t>PREVZEM, TRANSPORT IN ZBIRANJE NEINFEKTIVNIH ODPADKOV IZ ZDRAVSTVA – KLASIFIKACIJSKA ŠTEVILKA  18 01 04</w:t>
            </w:r>
          </w:p>
          <w:p w:rsidR="00563054" w:rsidRPr="00B9240A" w:rsidRDefault="00563054" w:rsidP="00CB3E0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</w:t>
            </w:r>
            <w:r w:rsidRPr="00B9240A">
              <w:rPr>
                <w:rFonts w:ascii="Arial Narrow" w:hAnsi="Arial Narrow"/>
                <w:b/>
                <w:bCs/>
              </w:rPr>
              <w:t>a ok</w:t>
            </w:r>
            <w:r>
              <w:rPr>
                <w:rFonts w:ascii="Arial Narrow" w:hAnsi="Arial Narrow"/>
                <w:b/>
                <w:bCs/>
              </w:rPr>
              <w:t>virno letno količino 1.300.000,</w:t>
            </w:r>
            <w:r w:rsidRPr="00B9240A">
              <w:rPr>
                <w:rFonts w:ascii="Arial Narrow" w:hAnsi="Arial Narrow"/>
                <w:b/>
                <w:bCs/>
              </w:rPr>
              <w:t>00 kg</w:t>
            </w:r>
          </w:p>
        </w:tc>
        <w:tc>
          <w:tcPr>
            <w:tcW w:w="1701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</w:p>
        </w:tc>
        <w:tc>
          <w:tcPr>
            <w:tcW w:w="1843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</w:p>
        </w:tc>
        <w:tc>
          <w:tcPr>
            <w:tcW w:w="1842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</w:p>
        </w:tc>
        <w:tc>
          <w:tcPr>
            <w:tcW w:w="1695" w:type="dxa"/>
          </w:tcPr>
          <w:p w:rsidR="00563054" w:rsidRDefault="00563054" w:rsidP="00CB3E00">
            <w:pPr>
              <w:rPr>
                <w:rFonts w:ascii="Arial Narrow" w:hAnsi="Arial Narrow" w:cs="Arial"/>
              </w:rPr>
            </w:pPr>
          </w:p>
        </w:tc>
      </w:tr>
    </w:tbl>
    <w:p w:rsidR="00563054" w:rsidRDefault="00563054" w:rsidP="00563054">
      <w:pPr>
        <w:rPr>
          <w:rFonts w:ascii="Arial Narrow" w:hAnsi="Arial Narrow" w:cs="Arial"/>
        </w:rPr>
      </w:pPr>
    </w:p>
    <w:p w:rsidR="00563054" w:rsidRDefault="00563054" w:rsidP="00563054">
      <w:pPr>
        <w:rPr>
          <w:rFonts w:ascii="Arial Narrow" w:hAnsi="Arial Narrow" w:cs="Arial"/>
        </w:rPr>
      </w:pPr>
    </w:p>
    <w:p w:rsidR="00563054" w:rsidRDefault="00563054" w:rsidP="00563054">
      <w:pPr>
        <w:rPr>
          <w:rFonts w:ascii="Arial Narrow" w:hAnsi="Arial Narrow" w:cs="Arial"/>
        </w:rPr>
      </w:pPr>
    </w:p>
    <w:p w:rsidR="00563054" w:rsidRDefault="00563054" w:rsidP="00563054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563054" w:rsidRDefault="00563054" w:rsidP="00563054">
      <w:pPr>
        <w:rPr>
          <w:rFonts w:ascii="Arial Narrow" w:hAnsi="Arial Narrow" w:cs="Arial"/>
        </w:rPr>
      </w:pPr>
    </w:p>
    <w:p w:rsidR="00563054" w:rsidRDefault="00563054" w:rsidP="00563054">
      <w:pPr>
        <w:jc w:val="both"/>
        <w:rPr>
          <w:rFonts w:ascii="Arial Narrow" w:hAnsi="Arial Narrow" w:cs="Arial"/>
        </w:rPr>
      </w:pPr>
    </w:p>
    <w:p w:rsidR="00563054" w:rsidRDefault="00563054" w:rsidP="0056305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563054" w:rsidRDefault="00563054" w:rsidP="00563054">
      <w:pPr>
        <w:jc w:val="both"/>
        <w:rPr>
          <w:rFonts w:ascii="Arial Narrow" w:hAnsi="Arial Narrow" w:cs="Arial"/>
        </w:rPr>
      </w:pPr>
    </w:p>
    <w:p w:rsidR="00563054" w:rsidRDefault="00563054" w:rsidP="00563054">
      <w:pPr>
        <w:rPr>
          <w:rFonts w:ascii="Arial Narrow" w:hAnsi="Arial Narrow" w:cs="Arial"/>
        </w:rPr>
      </w:pPr>
    </w:p>
    <w:p w:rsidR="00563054" w:rsidRDefault="00563054" w:rsidP="00563054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 xml:space="preserve">                            2018</w:t>
      </w:r>
      <w:r>
        <w:rPr>
          <w:rFonts w:ascii="Arial Narrow" w:hAnsi="Arial Narrow" w:cs="Arial"/>
          <w:b/>
        </w:rPr>
        <w:t>.</w:t>
      </w:r>
    </w:p>
    <w:p w:rsidR="00FA0B2D" w:rsidRDefault="00FA0B2D">
      <w:bookmarkStart w:id="0" w:name="_GoBack"/>
      <w:bookmarkEnd w:id="0"/>
    </w:p>
    <w:sectPr w:rsidR="00FA0B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054"/>
    <w:rsid w:val="00563054"/>
    <w:rsid w:val="00FA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08D168-1BA6-4CBC-AFD4-E58D1515D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6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59"/>
    <w:rsid w:val="0056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Majer</dc:creator>
  <cp:keywords/>
  <dc:description/>
  <cp:lastModifiedBy>Monika Majer</cp:lastModifiedBy>
  <cp:revision>1</cp:revision>
  <dcterms:created xsi:type="dcterms:W3CDTF">2018-09-14T08:42:00Z</dcterms:created>
  <dcterms:modified xsi:type="dcterms:W3CDTF">2018-09-14T08:42:00Z</dcterms:modified>
</cp:coreProperties>
</file>